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</w:pPr>
    </w:p>
    <w:p>
      <w:pPr>
        <w:pStyle w:val="Normale (Web)"/>
        <w:spacing w:before="28" w:after="0"/>
      </w:pPr>
    </w:p>
    <w:p>
      <w:pPr>
        <w:pStyle w:val="Normale (Web)"/>
        <w:spacing w:before="28" w:after="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552450" cy="704146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704146"/>
                          <a:chOff x="0" y="0"/>
                          <a:chExt cx="552450" cy="70414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552450" cy="7041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7041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43.5pt;height:55.4pt;" coordorigin="0,0" coordsize="552450,704145">
                <v:rect id="_x0000_s1027" style="position:absolute;left:0;top:0;width:552450;height:70414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552450;height:704145;">
                  <v:imagedata r:id="rId4" o:title="image.png"/>
                </v:shape>
              </v:group>
            </w:pict>
          </mc:Fallback>
        </mc:AlternateContent>
      </w:r>
    </w:p>
    <w:p>
      <w:pPr>
        <w:pStyle w:val="Normale (Web)"/>
        <w:spacing w:before="28" w:after="0"/>
        <w:jc w:val="center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 COMPRENSIVO ORCHIDEE</w:t>
      </w:r>
    </w:p>
    <w:p>
      <w:pPr>
        <w:pStyle w:val="Normale (Web)"/>
        <w:spacing w:before="28" w:after="28"/>
        <w:jc w:val="center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Scuola dell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Infanzia, Primaria e Secondaria di I grado</w:t>
      </w:r>
    </w:p>
    <w:p>
      <w:pPr>
        <w:pStyle w:val="Normale (Web)"/>
        <w:spacing w:before="28" w:after="28"/>
        <w:jc w:val="center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Via delle Orchidee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20089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Rozzano (MI)</w:t>
      </w:r>
    </w:p>
    <w:p>
      <w:pPr>
        <w:pStyle w:val="Normale (Web)"/>
        <w:spacing w:before="28" w:after="28"/>
        <w:jc w:val="center"/>
        <w:rPr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C.M. MIIC880008 C.F. 80144790153 Tel. 02 8253097 Fax 0257500492</w:t>
      </w:r>
    </w:p>
    <w:p>
      <w:pPr>
        <w:pStyle w:val="Normale (Web)"/>
        <w:spacing w:before="28" w:after="28"/>
        <w:jc w:val="center"/>
      </w:pP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e-mail:</w:t>
      </w:r>
      <w:r>
        <w:rPr>
          <w:outline w:val="0"/>
          <w:color w:val="0000ff"/>
          <w:sz w:val="20"/>
          <w:szCs w:val="20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 </w:t>
      </w:r>
      <w:r>
        <w:rPr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miic880008@istruzione.it</w:t>
      </w:r>
    </w:p>
    <w:p>
      <w:pPr>
        <w:pStyle w:val="Normale (Web)"/>
        <w:spacing w:after="0"/>
      </w:pPr>
    </w:p>
    <w:p>
      <w:pPr>
        <w:pStyle w:val="Normale"/>
      </w:pPr>
    </w:p>
    <w:p>
      <w:pPr>
        <w:pStyle w:val="Normale"/>
        <w:jc w:val="center"/>
      </w:pPr>
    </w:p>
    <w:p>
      <w:pPr>
        <w:pStyle w:val="Normale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SCHEDA DI ACCESSO PER LA VALORIZZAZIONE DEL MERITO</w:t>
      </w:r>
    </w:p>
    <w:p>
      <w:pPr>
        <w:pStyle w:val="Normale"/>
        <w:jc w:val="center"/>
      </w:pPr>
      <w:r>
        <w:rPr>
          <w:sz w:val="28"/>
          <w:szCs w:val="28"/>
          <w:rtl w:val="0"/>
          <w:lang w:val="it-IT"/>
        </w:rPr>
        <w:t>(c.129 della L.107/2015)</w:t>
      </w:r>
    </w:p>
    <w:p>
      <w:pPr>
        <w:pStyle w:val="Normale"/>
      </w:pPr>
    </w:p>
    <w:p>
      <w:pPr>
        <w:pStyle w:val="Normale"/>
        <w:jc w:val="center"/>
      </w:pPr>
    </w:p>
    <w:p>
      <w:pPr>
        <w:pStyle w:val="Normale"/>
        <w:jc w:val="both"/>
      </w:pPr>
      <w:r>
        <w:rPr>
          <w:rtl w:val="0"/>
          <w:lang w:val="it-IT"/>
        </w:rPr>
        <w:t>All.C.</w:t>
      </w:r>
    </w:p>
    <w:p>
      <w:pPr>
        <w:pStyle w:val="Normale"/>
        <w:jc w:val="center"/>
      </w:pPr>
    </w:p>
    <w:p>
      <w:pPr>
        <w:pStyle w:val="Normale"/>
      </w:pPr>
      <w:r>
        <w:rPr>
          <w:rtl w:val="0"/>
          <w:lang w:val="it-IT"/>
        </w:rPr>
        <w:t>Prot.n</w:t>
      </w:r>
      <w:r>
        <w:rPr>
          <w:rtl w:val="0"/>
          <w:lang w:val="it-IT"/>
        </w:rPr>
        <w:t xml:space="preserve">° </w:t>
      </w:r>
    </w:p>
    <w:p>
      <w:pPr>
        <w:pStyle w:val="Normale"/>
      </w:pPr>
      <w:r>
        <w:rPr>
          <w:rtl w:val="0"/>
          <w:lang w:val="it-IT"/>
        </w:rPr>
        <w:t>Rozzano____________</w:t>
        <w:tab/>
        <w:tab/>
        <w:tab/>
        <w:tab/>
        <w:tab/>
        <w:tab/>
        <w:tab/>
        <w:tab/>
        <w:tab/>
        <w:tab/>
        <w:tab/>
        <w:t>docente: ______________________</w:t>
      </w:r>
    </w:p>
    <w:p>
      <w:pPr>
        <w:pStyle w:val="Normale"/>
      </w:pPr>
    </w:p>
    <w:p>
      <w:pPr>
        <w:pStyle w:val="Normale"/>
      </w:pPr>
      <w:r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>Infanzia</w:t>
      </w:r>
      <w:r>
        <w:rPr>
          <w:rtl w:val="0"/>
          <w:lang w:val="it-IT"/>
        </w:rPr>
        <w:t>□</w:t>
      </w:r>
    </w:p>
    <w:p>
      <w:pPr>
        <w:pStyle w:val="Normale"/>
      </w:pPr>
      <w:r>
        <w:rPr>
          <w:rtl w:val="0"/>
          <w:lang w:val="it-IT"/>
        </w:rPr>
        <w:t xml:space="preserve">                                                                                                                                                                     Primaria</w:t>
      </w:r>
      <w:r>
        <w:rPr>
          <w:rtl w:val="0"/>
          <w:lang w:val="it-IT"/>
        </w:rPr>
        <w:t>□</w:t>
      </w:r>
    </w:p>
    <w:p>
      <w:pPr>
        <w:pStyle w:val="Normale"/>
      </w:pPr>
      <w:r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>Secondaria 1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grado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</w:t>
      </w:r>
    </w:p>
    <w:p>
      <w:pPr>
        <w:pStyle w:val="Normale"/>
      </w:pPr>
      <w: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e"/>
        <w:jc w:val="both"/>
      </w:pPr>
    </w:p>
    <w:p>
      <w:pPr>
        <w:pStyle w:val="Normale"/>
        <w:jc w:val="center"/>
      </w:pPr>
    </w:p>
    <w:p>
      <w:pPr>
        <w:pStyle w:val="Normale"/>
        <w:jc w:val="center"/>
      </w:pPr>
    </w:p>
    <w:p>
      <w:pPr>
        <w:pStyle w:val="Normale"/>
      </w:pPr>
    </w:p>
    <w:p>
      <w:pPr>
        <w:pStyle w:val="Normale"/>
        <w:jc w:val="both"/>
      </w:pPr>
    </w:p>
    <w:tbl>
      <w:tblPr>
        <w:tblW w:w="147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42"/>
        <w:gridCol w:w="1985"/>
        <w:gridCol w:w="4378"/>
        <w:gridCol w:w="3178"/>
        <w:gridCol w:w="362"/>
        <w:gridCol w:w="1142"/>
        <w:gridCol w:w="173"/>
      </w:tblGrid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045"/>
            <w:gridSpan w:val="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A. QUALITA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DELL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INSEGNAMENTO E DEL CONTRIBUTO AL MIGLIORAMENTO DELL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ISTITUZIONE SCOLASTICA, NONCHE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DEL SUCCESSO FORMATIVO E SCOLASTICO DEGLI STUDENTI.</w:t>
            </w:r>
          </w:p>
        </w:tc>
        <w:tc>
          <w:tcPr>
            <w:tcW w:type="dxa" w:w="173"/>
            <w:tcBorders>
              <w:top w:val="nil"/>
              <w:left w:val="single" w:color="000080" w:sz="1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A1- QUALITA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DELL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INSEGNAMENTO</w:t>
            </w:r>
          </w:p>
        </w:tc>
        <w:tc>
          <w:tcPr>
            <w:tcW w:type="dxa" w:w="11045"/>
            <w:gridSpan w:val="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3"/>
            <w:tcBorders>
              <w:top w:val="nil"/>
              <w:left w:val="single" w:color="000080" w:sz="1" w:space="0" w:shadow="0" w:frame="0"/>
              <w:bottom w:val="single" w:color="000080" w:sz="1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58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>INDICATORI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ABILITA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/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COMPETENZE IN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 xml:space="preserve">DESCRITTORI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(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 xml:space="preserve"> a cura del docente)</w:t>
            </w:r>
          </w:p>
        </w:tc>
        <w:tc>
          <w:tcPr>
            <w:tcW w:type="dxa" w:w="31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>DOCUMENTAZIONE</w:t>
            </w:r>
          </w:p>
        </w:tc>
        <w:tc>
          <w:tcPr>
            <w:tcW w:type="dxa" w:w="1677"/>
            <w:gridSpan w:val="3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i w:val="1"/>
                <w:iCs w:val="1"/>
                <w:shd w:val="nil" w:color="auto" w:fill="auto"/>
              </w:rPr>
            </w:pPr>
            <w:r>
              <w:rPr>
                <w:i w:val="0"/>
                <w:iCs w:val="0"/>
                <w:shd w:val="nil" w:color="auto" w:fill="auto"/>
                <w:rtl w:val="0"/>
                <w:lang w:val="it-IT"/>
              </w:rPr>
              <w:t>PUNTEGGIOO(max)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 xml:space="preserve">A cura del  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Dirigente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Scolastico</w:t>
            </w:r>
          </w:p>
        </w:tc>
      </w:tr>
      <w:tr>
        <w:tblPrEx>
          <w:shd w:val="clear" w:color="auto" w:fill="ced7e7"/>
        </w:tblPrEx>
        <w:trPr>
          <w:trHeight w:val="4973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Miglioramento qualitativo dell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insegnamento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>Apporto al miglioramento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Istituzione Scolastica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docente: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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lavora in team all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interno della scuola, in rapporto con il territorio, con le altre figure professionali, con le famiglie, le forme associative;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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sa dare il proprio contributo alla progettazione collegiale dell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Offerta Formativa della scuola;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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elabora e sa dare il proprio contributo a progetti che concorrono a costruire un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immagine positiva della scuola;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elabora proposte per la costruzione del curricolo verticale;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usa le TIC in modo efficace, sia nell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insegnamento, sia come supporto al ruolo professionale</w:t>
            </w:r>
          </w:p>
        </w:tc>
        <w:tc>
          <w:tcPr>
            <w:tcW w:type="dxa" w:w="31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Documentazione a cura del docente (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da allegare alla scheda);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Progetti agli atti della scuola.</w:t>
            </w:r>
            <w:r>
              <w:rPr>
                <w:shd w:val="nil" w:color="auto" w:fill="auto"/>
              </w:rPr>
            </w:r>
          </w:p>
        </w:tc>
        <w:tc>
          <w:tcPr>
            <w:tcW w:type="dxa" w:w="1677"/>
            <w:gridSpan w:val="3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28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(8)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2201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Qualit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dell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insegnamento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>Cura del lavoro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docente: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organizza attivit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laboratoriali e/o pluridisciplinari;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progetta e realizza iniziative di particolare innovazione didattica;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progetta interventi per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ampliamento dell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Offerta Formativa.</w:t>
            </w:r>
          </w:p>
        </w:tc>
        <w:tc>
          <w:tcPr>
            <w:tcW w:type="dxa" w:w="31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Documentazione a cura del docente; 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Documentazione agli atti della scuola</w:t>
            </w:r>
          </w:p>
        </w:tc>
        <w:tc>
          <w:tcPr>
            <w:tcW w:type="dxa" w:w="1677"/>
            <w:gridSpan w:val="3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(6)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2537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Relazioni con le famiglie e patto formativo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>Cura delle relazioni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docente: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rispetta il patto formativo stipulato tra scuola, famiglia, alunni;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ha relazioni positive con i genitori, i colleghi, il dirigente, i soggetti del territorio;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ha relazioni positive con gli alunni;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condivide i problemi con la famiglia.</w:t>
            </w:r>
          </w:p>
        </w:tc>
        <w:tc>
          <w:tcPr>
            <w:tcW w:type="dxa" w:w="31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Assenza di criticit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formalmente denunciate o rilevate dal Dirigente Scolastico, dai genitori.</w:t>
            </w:r>
            <w:r>
              <w:rPr>
                <w:shd w:val="nil" w:color="auto" w:fill="auto"/>
              </w:rPr>
            </w:r>
          </w:p>
        </w:tc>
        <w:tc>
          <w:tcPr>
            <w:tcW w:type="dxa" w:w="1677"/>
            <w:gridSpan w:val="3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28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(6)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8"/>
            <w:gridSpan w:val="6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92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A2- CONTRIBUTO AL MIGLIORAMENTO DELL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ISTITUZIONE SCOLASTICA</w:t>
            </w:r>
          </w:p>
        </w:tc>
        <w:tc>
          <w:tcPr>
            <w:tcW w:type="dxa" w:w="11218"/>
            <w:gridSpan w:val="6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36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Partecipazione e collaborazione, elaborazione del POF/PTOF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>Apporto al miglioramento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Istituzione Scolastica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docente: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ricopre incarichi per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elaborazione del POF/PTOF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Incarico;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>Espletamento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incarico su valutazione del Dirigente Scolastico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(2)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1864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Partecipazione, elaborazione del Piano di Miglioramento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>Apporto al miglioramento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Istituzione Scolastica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docente: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ricopre incarichi per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elaborazione del Piano di Miglioramento;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 è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consapevole dell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importanza del suo operato per il miglioramento dell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Istituzione di cui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parte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Incarico;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Espletamento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incarico su valutazione del Dirigente Scolastico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(2)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1492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Produzione di strumenti e modelli pedagogici e di apprendimento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>Cura della didattica Apporto al miglioramento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Istituzione Scolastica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docente:</w:t>
            </w:r>
          </w:p>
          <w:p>
            <w:pPr>
              <w:pStyle w:val="Normale (Web)"/>
              <w:bidi w:val="0"/>
              <w:spacing w:before="28"/>
              <w:ind w:left="0" w:right="4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elabora modelli didattici e dispositivi pedagogici a supporto dell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azione formativa, funzionali all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Istituto;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Documentazione a cura del docente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(2)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1528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Iniziative di ampliamento dell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offerta formativa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>Apporto al miglioramento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Istituzione Scolastica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docente: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propone e realizza, con esiti positivi, iniziative di ampliamento dell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offerta formativa, rispondenti ai bisogni dell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Istituto e coerenti col POF/PTOF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Documentazione a cura del docente su valutazione del Dirigente Scolastico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(3)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2092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Partecipazione a gare e concorsi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>Apporto al miglioramento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Istituzione Scolastica; Miglioramento del successo formativo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docente: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coinvolge gli alunni nella partecipazione a gare e concorsi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Documentazione agli atti della scuola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(1)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Disponibilit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 sostituire i colleghi assenti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>Cura del lavoro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docente: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risponde con efficacia alle esigenze organizzative dell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Istituzione scolastica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Documentazione agli atti della scuola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(1)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8"/>
            <w:gridSpan w:val="6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A3- SUCCESSO FORMATIVO E SCOLASTICO DEGLI ALUNNI</w:t>
            </w:r>
          </w:p>
        </w:tc>
        <w:tc>
          <w:tcPr>
            <w:tcW w:type="dxa" w:w="11218"/>
            <w:gridSpan w:val="6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37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Inclusione e accoglienza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Miglioramento del successo formativo degli alunni, cura della didattica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docente: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costruisce e utilizza ambienti di apprendimento innovativi ed efficaci in contrasto alla dispersione scolastica;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adotta costruzione di curricoli personalizzati;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utilizza strumenti diversificati nella valutazione;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utilizza strumenti specifici.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Documentazione a cura del docente;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Documentazione agli atti della scuola delle attivit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progettuali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(8)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2148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Individualizzazione, personalizzazione dell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apprendimento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Cura della didattica;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Miglioramento del successo formativo; 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Cura delle relazioni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docente: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Progetta ed attua attivit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di recupero o di potenziamento personalizzati in rapporto ai problemi o ai bisogni riscontrati;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Documentazione a cura del docente;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Documentazione agli atti della scuola delle attivit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progettuali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28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(6)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_____</w:t>
            </w:r>
          </w:p>
        </w:tc>
      </w:tr>
      <w:tr>
        <w:tblPrEx>
          <w:shd w:val="clear" w:color="auto" w:fill="ced7e7"/>
        </w:tblPrEx>
        <w:trPr>
          <w:trHeight w:val="1216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18"/>
            <w:gridSpan w:val="6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B. RISULTATI OTTENUTI DAL DOCENTE O DAL GRUPPO DI DOCENTI IN RELAZIONE AL POTENZIAMENTO DELLE COMPETENZE DEGLI ALUNNI E DELL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INNOVAZIONE DIDATTICA E METODOLOGICA, NONCHE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DELLA COLLABORAZIONE ALLA RICERCA DIDATTICA, ALLA DOCUMENTAZIONE E ALLA DIFFUSIONE DI BUONE PRATICHE.</w:t>
            </w:r>
          </w:p>
        </w:tc>
      </w:tr>
      <w:tr>
        <w:tblPrEx>
          <w:shd w:val="clear" w:color="auto" w:fill="ced7e7"/>
        </w:tblPrEx>
        <w:trPr>
          <w:trHeight w:val="2992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B1- RISULTATI OTTENUTI DAL DOCENTE O DAL GRUPPO DI DOCENTI IN RELAZIONE AL POTENZIAMENTO DELLE COMPETENZE DEGLI ALUNNI E DELL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INNOVAZIONE DIDATTICA E METODOLOGICA</w:t>
            </w:r>
          </w:p>
        </w:tc>
        <w:tc>
          <w:tcPr>
            <w:tcW w:type="dxa" w:w="11218"/>
            <w:gridSpan w:val="6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1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Uso di ambienti di apprendimento innovativi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>Cura della didattica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docente: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progetta e utilizza ambienti di apprendimento innovativi ed efficaci per la costruzione di curricoli;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utilizza la didattica laboratoriale, anche attraverso il supporto di strumenti informatici;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applica la didattica CL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Documentazione agli atti della scuola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(6)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2191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B2.COLLABORAZIONE ALLA RICERCA DIDATTICA, ALLA</w:t>
            </w:r>
            <w:r>
              <w:rPr>
                <w:b w:val="1"/>
                <w:bCs w:val="1"/>
                <w:sz w:val="27"/>
                <w:szCs w:val="27"/>
                <w:shd w:val="nil" w:color="auto" w:fill="auto"/>
                <w:rtl w:val="0"/>
                <w:lang w:val="it-IT"/>
              </w:rPr>
              <w:t xml:space="preserve"> DOCUMENTAZIONE E ALLA DIFFUSIONE DI BUONE PRATICHE DIDATTICHE</w:t>
            </w:r>
          </w:p>
        </w:tc>
        <w:tc>
          <w:tcPr>
            <w:tcW w:type="dxa" w:w="11218"/>
            <w:gridSpan w:val="6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84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Partecipazione a gruppi di ricerca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>Cura della didattica; Miglioramento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Istituzione Scolastica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docente: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partecipa a gruppi di ricerca interni o esterni all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Istituto o in rete, coerenti con la professionalit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docente;</w:t>
            </w:r>
          </w:p>
          <w:p>
            <w:pPr>
              <w:pStyle w:val="Normale (Web)"/>
              <w:spacing w:before="28" w:after="0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Attestati di partecipazione;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Documentazione agli atti della scuola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(3)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2801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line="180" w:lineRule="atLeas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Apporto alla ricerca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Cura della didattica;</w:t>
            </w:r>
          </w:p>
          <w:p>
            <w:pPr>
              <w:pStyle w:val="Normale (Web)"/>
              <w:bidi w:val="0"/>
              <w:spacing w:before="28" w:line="1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Miglioramento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Istituzione Scolastica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docente: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left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collabora in prima persona ai processi di ricerca-azione;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left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collabora con altri docenti per contribuire alla creazione di una comunit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di apprendimento;</w:t>
            </w:r>
          </w:p>
          <w:p>
            <w:pPr>
              <w:pStyle w:val="Normale (Web)"/>
              <w:bidi w:val="0"/>
              <w:spacing w:before="28" w:line="1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produce e documenta le buone pratiche e le mette a disposizione della comunit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professionale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Documentazione a cura del docente;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Documentazione agli atti della scuola;</w:t>
            </w:r>
          </w:p>
          <w:p>
            <w:pPr>
              <w:pStyle w:val="Normale (Web)"/>
              <w:bidi w:val="0"/>
              <w:spacing w:before="28" w:line="18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Pubblicazioni;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 w:line="180" w:lineRule="atLeast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(6)</w:t>
            </w:r>
          </w:p>
          <w:p>
            <w:pPr>
              <w:pStyle w:val="Normale (Web)"/>
              <w:bidi w:val="0"/>
              <w:spacing w:line="1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1864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Flessibilit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nell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>Cura della didattica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docente: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both"/>
              <w:rPr>
                <w:rFonts w:ascii="Symbol" w:cs="Symbol" w:hAnsi="Symbol" w:eastAsia="Symbol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sperimenta la didattica per classi aperte;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 è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attento al potenziamento delle eccellenze e al recupero degli alunni in situazione di svantaggio.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Documentazione a cura del docente;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Documentazione agli atti della scuola;</w:t>
            </w:r>
            <w:r>
              <w:rPr>
                <w:shd w:val="nil" w:color="auto" w:fill="auto"/>
              </w:rPr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(6)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1520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Elaborazione e diffusione di materiali e strumenti didattici innovativi 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Organizzazione della didattica;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Miglioramento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Istituzione Scolastica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Il docente: 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diffonde quanto appreso nella sua formazione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Atti della scuola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(6)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</w:t>
            </w:r>
          </w:p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8"/>
            <w:gridSpan w:val="6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RESPONSABILITA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ASSUNTE NEL COORDINAMENTO ORGANIZZATIVO E DIDATTICO E NELLA FORMAZIONE DEL PERSONALE.</w:t>
            </w:r>
          </w:p>
        </w:tc>
      </w:tr>
      <w:tr>
        <w:tblPrEx>
          <w:shd w:val="clear" w:color="auto" w:fill="ced7e7"/>
        </w:tblPrEx>
        <w:trPr>
          <w:trHeight w:val="1492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C1- RESPONSABILITA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ASSUNTE NEL COORDINAMENTO ORGANIZZATIVO E DIDATTICO</w:t>
            </w:r>
          </w:p>
        </w:tc>
        <w:tc>
          <w:tcPr>
            <w:tcW w:type="dxa" w:w="11218"/>
            <w:gridSpan w:val="6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e (Web)"/>
              <w:bidi w:val="0"/>
              <w:spacing w:before="28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Collaborazione con il Dirigente Scolastico 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>Organizzazione della scuola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si assume compiti e responsabilit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nel coordinamento organizzativo e didattico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Incarico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(6)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</w:t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Tutor del docente neoassunto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Cura della didattica;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Cura delle relazioni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Il docente 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si assume compiti e responsabilit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 relazione all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incarico.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Incarico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(6)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2148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Funzione strumentale 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Cura della didattica;</w:t>
            </w:r>
          </w:p>
          <w:p>
            <w:pPr>
              <w:pStyle w:val="Normale (Web)"/>
              <w:bidi w:val="0"/>
              <w:spacing w:before="28"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Cura delle relazioni;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Miglioramento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Istituzione Scolastica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Il docente 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si assume compiti e responsabilit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 relazione all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incarico.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Incarico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(6)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Facilitatore, Valutatore e tutor PON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>Organizzazione della scuola e della didattica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si assume compiti e responsabilit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 relazione ai progetti FSE, FESR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Incarico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(2)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_____</w:t>
            </w:r>
          </w:p>
        </w:tc>
      </w:tr>
      <w:tr>
        <w:tblPrEx>
          <w:shd w:val="clear" w:color="auto" w:fill="ced7e7"/>
        </w:tblPrEx>
        <w:trPr>
          <w:trHeight w:val="1192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Coordinamento nei dipartimenti disciplinari - Coordinamento nelle commissioni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shd w:val="nil" w:color="auto" w:fill="auto"/>
                <w:rtl w:val="0"/>
                <w:lang w:val="it-IT"/>
              </w:rPr>
              <w:t>Organizzazione della scuola e della didattica</w:t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Il docente 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si assume compiti e responsabilit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 relazione ai compiti assegnati.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 xml:space="preserve"> Incarico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(2)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_____</w:t>
            </w:r>
          </w:p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C2- FORMAZIONE DEL PERSONALE</w:t>
            </w:r>
          </w:p>
        </w:tc>
        <w:tc>
          <w:tcPr>
            <w:tcW w:type="dxa" w:w="11218"/>
            <w:gridSpan w:val="6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354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Organizzazione della formazione</w:t>
            </w:r>
          </w:p>
        </w:tc>
        <w:tc>
          <w:tcPr>
            <w:tcW w:type="dxa" w:w="1985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</w:pPr>
            <w:r>
              <w:rPr>
                <w:shd w:val="nil" w:color="auto" w:fill="auto"/>
                <w:rtl w:val="0"/>
                <w:lang w:val="it-IT"/>
              </w:rPr>
              <w:t>Organizzazione della didattica</w:t>
            </w:r>
            <w:r>
              <w:rPr>
                <w:shd w:val="nil" w:color="auto" w:fill="auto"/>
              </w:rPr>
            </w:r>
          </w:p>
        </w:tc>
        <w:tc>
          <w:tcPr>
            <w:tcW w:type="dxa" w:w="4378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 w:after="0"/>
              <w:jc w:val="both"/>
              <w:rPr>
                <w:rFonts w:ascii="Symbol" w:cs="Symbol" w:hAnsi="Symbol" w:eastAsia="Symbol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Il docente</w:t>
            </w:r>
          </w:p>
          <w:p>
            <w:pPr>
              <w:pStyle w:val="Normale (Web)"/>
              <w:bidi w:val="0"/>
              <w:spacing w:before="28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si assume compiti e responsabilit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 relazione alla formazione del personale della scuola e/o di reti di scuole</w:t>
            </w:r>
          </w:p>
        </w:tc>
        <w:tc>
          <w:tcPr>
            <w:tcW w:type="dxa" w:w="3540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before="28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</w:t>
            </w:r>
            <w:r>
              <w:rPr>
                <w:shd w:val="nil" w:color="auto" w:fill="auto"/>
                <w:rtl w:val="0"/>
                <w:lang w:val="it-IT"/>
              </w:rPr>
              <w:t>Atti della scuola</w:t>
            </w:r>
          </w:p>
        </w:tc>
        <w:tc>
          <w:tcPr>
            <w:tcW w:type="dxa" w:w="1315"/>
            <w:gridSpan w:val="2"/>
            <w:tcBorders>
              <w:top w:val="single" w:color="000080" w:sz="1" w:space="0" w:shadow="0" w:frame="0"/>
              <w:left w:val="single" w:color="000080" w:sz="1" w:space="0" w:shadow="0" w:frame="0"/>
              <w:bottom w:val="single" w:color="000080" w:sz="1" w:space="0" w:shadow="0" w:frame="0"/>
              <w:right w:val="single" w:color="000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 (Web)"/>
              <w:spacing w:before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(6)</w:t>
            </w:r>
          </w:p>
          <w:p>
            <w:pPr>
              <w:pStyle w:val="Normale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_____</w:t>
            </w:r>
          </w:p>
        </w:tc>
      </w:tr>
    </w:tbl>
    <w:p>
      <w:pPr>
        <w:pStyle w:val="Normale"/>
        <w:widowControl w:val="0"/>
        <w:jc w:val="both"/>
      </w:pPr>
    </w:p>
    <w:p>
      <w:pPr>
        <w:pStyle w:val="Normale"/>
        <w:jc w:val="both"/>
      </w:pPr>
      <w: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e"/>
        <w:ind w:left="10620" w:firstLine="0"/>
        <w:jc w:val="both"/>
      </w:pPr>
      <w:r>
        <w:rPr>
          <w:rtl w:val="0"/>
          <w:lang w:val="it-IT"/>
        </w:rPr>
        <w:t xml:space="preserve">                                         Tot.    ____</w:t>
      </w: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>Il Docente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>——————————————————</w:t>
      </w:r>
      <w: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e"/>
        <w:jc w:val="both"/>
      </w:pPr>
      <w:r>
        <w:tab/>
        <w:tab/>
        <w:tab/>
        <w:tab/>
        <w:tab/>
        <w:tab/>
        <w:tab/>
        <w:tab/>
        <w:tab/>
        <w:tab/>
        <w:tab/>
        <w:tab/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 (Web)">
    <w:name w:val="Normale (Web)"/>
    <w:next w:val="Normale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119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